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F0A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060E" w:rsidRPr="0052060E" w:rsidRDefault="005F17C7" w:rsidP="005206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92960" w:rsidRPr="00A92960">
        <w:rPr>
          <w:rFonts w:ascii="Times New Roman" w:hAnsi="Times New Roman" w:cs="Times New Roman"/>
          <w:b/>
          <w:sz w:val="28"/>
          <w:szCs w:val="28"/>
        </w:rPr>
        <w:t>Поставка экспресс-тестов для анализа мочи</w:t>
      </w:r>
      <w:r w:rsidR="0052060E" w:rsidRPr="0052060E">
        <w:rPr>
          <w:rFonts w:ascii="Times New Roman" w:hAnsi="Times New Roman" w:cs="Times New Roman"/>
          <w:b/>
          <w:sz w:val="28"/>
          <w:szCs w:val="28"/>
          <w:lang w:val="x-none" w:eastAsia="x-none"/>
        </w:rPr>
        <w:t xml:space="preserve"> 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960"/>
        <w:gridCol w:w="4584"/>
        <w:gridCol w:w="7513"/>
        <w:gridCol w:w="850"/>
        <w:gridCol w:w="1276"/>
      </w:tblGrid>
      <w:tr w:rsidR="00321F0A" w:rsidRPr="00084ABE" w:rsidTr="0052060E">
        <w:trPr>
          <w:trHeight w:val="107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321F0A" w:rsidRPr="00084ABE" w:rsidTr="0052060E">
        <w:trPr>
          <w:trHeight w:val="3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1F0A" w:rsidRPr="00084ABE" w:rsidRDefault="00321F0A" w:rsidP="0056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F0A" w:rsidRPr="00084ABE" w:rsidRDefault="00A92960" w:rsidP="00A92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Экспресс-тест</w:t>
            </w:r>
            <w:r w:rsidRPr="00A92960">
              <w:rPr>
                <w:rFonts w:ascii="Times New Roman" w:hAnsi="Times New Roman" w:cs="Times New Roman"/>
                <w:sz w:val="24"/>
                <w:szCs w:val="24"/>
              </w:rPr>
              <w:t xml:space="preserve"> для анализа мочи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F0A" w:rsidRPr="00084ABE" w:rsidRDefault="0091623B" w:rsidP="00566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ABE">
              <w:rPr>
                <w:rFonts w:ascii="Times New Roman" w:hAnsi="Times New Roman" w:cs="Times New Roman"/>
                <w:sz w:val="24"/>
                <w:szCs w:val="24"/>
              </w:rPr>
              <w:t>Диагностические тест-полоски. Предназначены для анализа мочи по 10 параметрам. Определяемые показатели: относительная плотность, кислотность (рН), лейкоциты, нитриты, белок, глюкоза, кетоновые тела, уробилиноген, билирубин, кровь. Не менее 100 шт./уп. Совместимость с анализатором мочи типа "Медитрон"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084ABE" w:rsidRDefault="006E5CE3" w:rsidP="005F69B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bookmarkStart w:id="0" w:name="_GoBack"/>
            <w:bookmarkEnd w:id="0"/>
            <w:r w:rsidR="00321F0A" w:rsidRPr="00084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="003931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F0A" w:rsidRPr="00084ABE" w:rsidRDefault="00A92960" w:rsidP="005664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</w:tbl>
    <w:p w:rsidR="00321F0A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1F0A" w:rsidRPr="005F17C7" w:rsidRDefault="00321F0A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209ED"/>
    <w:rsid w:val="001657D4"/>
    <w:rsid w:val="00293312"/>
    <w:rsid w:val="002C2212"/>
    <w:rsid w:val="003017B2"/>
    <w:rsid w:val="00321F0A"/>
    <w:rsid w:val="003722E8"/>
    <w:rsid w:val="00393100"/>
    <w:rsid w:val="003B5D2F"/>
    <w:rsid w:val="003E614C"/>
    <w:rsid w:val="004D22E4"/>
    <w:rsid w:val="0052060E"/>
    <w:rsid w:val="005472AF"/>
    <w:rsid w:val="00571673"/>
    <w:rsid w:val="005F17C7"/>
    <w:rsid w:val="005F69BD"/>
    <w:rsid w:val="006203CE"/>
    <w:rsid w:val="00642F94"/>
    <w:rsid w:val="00683F72"/>
    <w:rsid w:val="006A2F75"/>
    <w:rsid w:val="006B3DE3"/>
    <w:rsid w:val="006E5CE3"/>
    <w:rsid w:val="00764DB2"/>
    <w:rsid w:val="007765DA"/>
    <w:rsid w:val="00783EA7"/>
    <w:rsid w:val="00792FAC"/>
    <w:rsid w:val="008042D2"/>
    <w:rsid w:val="008824A1"/>
    <w:rsid w:val="008919AE"/>
    <w:rsid w:val="008A25A1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4C82"/>
    <w:rsid w:val="00A92960"/>
    <w:rsid w:val="00BA548D"/>
    <w:rsid w:val="00BE2641"/>
    <w:rsid w:val="00C048BC"/>
    <w:rsid w:val="00C154CC"/>
    <w:rsid w:val="00C41592"/>
    <w:rsid w:val="00C43CCE"/>
    <w:rsid w:val="00C50F9D"/>
    <w:rsid w:val="00C57D89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AE715"/>
  <w15:docId w15:val="{98396F83-765C-4387-863E-0DEE5F27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19</cp:revision>
  <cp:lastPrinted>2015-11-11T09:45:00Z</cp:lastPrinted>
  <dcterms:created xsi:type="dcterms:W3CDTF">2018-12-17T11:15:00Z</dcterms:created>
  <dcterms:modified xsi:type="dcterms:W3CDTF">2023-02-01T10:10:00Z</dcterms:modified>
</cp:coreProperties>
</file>